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2B23" w14:textId="7B08F4B1" w:rsidR="00963D7E" w:rsidRDefault="00E92959" w:rsidP="00E92959">
      <w:pPr>
        <w:jc w:val="center"/>
      </w:pPr>
      <w:r w:rsidRPr="00E92959">
        <w:rPr>
          <w:b/>
          <w:bCs/>
          <w:sz w:val="32"/>
          <w:szCs w:val="32"/>
          <w:u w:val="single"/>
        </w:rPr>
        <w:t>Data Protection Policy</w:t>
      </w:r>
    </w:p>
    <w:p w14:paraId="18DBE4FE" w14:textId="77777777" w:rsidR="00E92959" w:rsidRDefault="00E92959"/>
    <w:p w14:paraId="711E8073" w14:textId="21A02C9A" w:rsidR="0007614C" w:rsidRDefault="0007614C">
      <w:r>
        <w:t>Company Name “The Company”: [Enter Name of Company here]</w:t>
      </w:r>
    </w:p>
    <w:p w14:paraId="4454811B" w14:textId="78E9D18E" w:rsidR="0007614C" w:rsidRDefault="0007614C"/>
    <w:p w14:paraId="3D19323E" w14:textId="2C503B94" w:rsidR="0007614C" w:rsidRPr="0007614C" w:rsidRDefault="0007614C">
      <w:pPr>
        <w:rPr>
          <w:b/>
          <w:bCs/>
        </w:rPr>
      </w:pPr>
      <w:r w:rsidRPr="0007614C">
        <w:rPr>
          <w:b/>
          <w:bCs/>
        </w:rPr>
        <w:t>Change Log</w:t>
      </w:r>
    </w:p>
    <w:tbl>
      <w:tblPr>
        <w:tblStyle w:val="TableGrid"/>
        <w:tblW w:w="0" w:type="auto"/>
        <w:tblLook w:val="04A0" w:firstRow="1" w:lastRow="0" w:firstColumn="1" w:lastColumn="0" w:noHBand="0" w:noVBand="1"/>
      </w:tblPr>
      <w:tblGrid>
        <w:gridCol w:w="988"/>
        <w:gridCol w:w="5022"/>
        <w:gridCol w:w="3006"/>
      </w:tblGrid>
      <w:tr w:rsidR="0007614C" w:rsidRPr="0007614C" w14:paraId="6FDAAB0F" w14:textId="77777777" w:rsidTr="0007614C">
        <w:tc>
          <w:tcPr>
            <w:tcW w:w="988" w:type="dxa"/>
            <w:shd w:val="clear" w:color="auto" w:fill="002060"/>
          </w:tcPr>
          <w:p w14:paraId="66870120" w14:textId="442428FA" w:rsidR="0007614C" w:rsidRPr="0007614C" w:rsidRDefault="0007614C">
            <w:pPr>
              <w:rPr>
                <w:color w:val="FFFFFF" w:themeColor="background1"/>
              </w:rPr>
            </w:pPr>
            <w:r w:rsidRPr="0007614C">
              <w:rPr>
                <w:color w:val="FFFFFF" w:themeColor="background1"/>
              </w:rPr>
              <w:t>Date</w:t>
            </w:r>
          </w:p>
        </w:tc>
        <w:tc>
          <w:tcPr>
            <w:tcW w:w="5022" w:type="dxa"/>
            <w:shd w:val="clear" w:color="auto" w:fill="002060"/>
          </w:tcPr>
          <w:p w14:paraId="64430ADB" w14:textId="37FFEDFB" w:rsidR="0007614C" w:rsidRPr="0007614C" w:rsidRDefault="0007614C">
            <w:pPr>
              <w:rPr>
                <w:color w:val="FFFFFF" w:themeColor="background1"/>
              </w:rPr>
            </w:pPr>
            <w:r w:rsidRPr="0007614C">
              <w:rPr>
                <w:color w:val="FFFFFF" w:themeColor="background1"/>
              </w:rPr>
              <w:t>Change</w:t>
            </w:r>
          </w:p>
        </w:tc>
        <w:tc>
          <w:tcPr>
            <w:tcW w:w="3006" w:type="dxa"/>
            <w:shd w:val="clear" w:color="auto" w:fill="002060"/>
          </w:tcPr>
          <w:p w14:paraId="7B04526A" w14:textId="29E292CF" w:rsidR="0007614C" w:rsidRPr="0007614C" w:rsidRDefault="0007614C">
            <w:pPr>
              <w:rPr>
                <w:color w:val="FFFFFF" w:themeColor="background1"/>
              </w:rPr>
            </w:pPr>
            <w:r w:rsidRPr="0007614C">
              <w:rPr>
                <w:color w:val="FFFFFF" w:themeColor="background1"/>
              </w:rPr>
              <w:t xml:space="preserve">Authorised by </w:t>
            </w:r>
          </w:p>
        </w:tc>
      </w:tr>
      <w:tr w:rsidR="0007614C" w14:paraId="4ED8C142" w14:textId="77777777" w:rsidTr="0007614C">
        <w:tc>
          <w:tcPr>
            <w:tcW w:w="988" w:type="dxa"/>
          </w:tcPr>
          <w:p w14:paraId="32E156B6" w14:textId="77777777" w:rsidR="0007614C" w:rsidRDefault="0007614C"/>
        </w:tc>
        <w:tc>
          <w:tcPr>
            <w:tcW w:w="5022" w:type="dxa"/>
          </w:tcPr>
          <w:p w14:paraId="09C84C20" w14:textId="2DE13F22" w:rsidR="0007614C" w:rsidRDefault="0007614C">
            <w:r>
              <w:t xml:space="preserve">Policy implemented </w:t>
            </w:r>
          </w:p>
        </w:tc>
        <w:tc>
          <w:tcPr>
            <w:tcW w:w="3006" w:type="dxa"/>
          </w:tcPr>
          <w:p w14:paraId="641D3074" w14:textId="77777777" w:rsidR="0007614C" w:rsidRDefault="0007614C"/>
        </w:tc>
      </w:tr>
      <w:tr w:rsidR="0007614C" w14:paraId="0BBC8049" w14:textId="77777777" w:rsidTr="0007614C">
        <w:tc>
          <w:tcPr>
            <w:tcW w:w="988" w:type="dxa"/>
          </w:tcPr>
          <w:p w14:paraId="6C7AE920" w14:textId="77777777" w:rsidR="0007614C" w:rsidRDefault="0007614C"/>
        </w:tc>
        <w:tc>
          <w:tcPr>
            <w:tcW w:w="5022" w:type="dxa"/>
          </w:tcPr>
          <w:p w14:paraId="424E5CE6" w14:textId="77777777" w:rsidR="0007614C" w:rsidRDefault="0007614C"/>
        </w:tc>
        <w:tc>
          <w:tcPr>
            <w:tcW w:w="3006" w:type="dxa"/>
          </w:tcPr>
          <w:p w14:paraId="534EA92A" w14:textId="77777777" w:rsidR="0007614C" w:rsidRDefault="0007614C"/>
        </w:tc>
      </w:tr>
      <w:tr w:rsidR="0007614C" w14:paraId="5422E6C5" w14:textId="77777777" w:rsidTr="0007614C">
        <w:tc>
          <w:tcPr>
            <w:tcW w:w="988" w:type="dxa"/>
          </w:tcPr>
          <w:p w14:paraId="599223B2" w14:textId="77777777" w:rsidR="0007614C" w:rsidRDefault="0007614C"/>
        </w:tc>
        <w:tc>
          <w:tcPr>
            <w:tcW w:w="5022" w:type="dxa"/>
          </w:tcPr>
          <w:p w14:paraId="56703FD3" w14:textId="77777777" w:rsidR="0007614C" w:rsidRDefault="0007614C"/>
        </w:tc>
        <w:tc>
          <w:tcPr>
            <w:tcW w:w="3006" w:type="dxa"/>
          </w:tcPr>
          <w:p w14:paraId="2B4D6B87" w14:textId="77777777" w:rsidR="0007614C" w:rsidRDefault="0007614C"/>
        </w:tc>
      </w:tr>
      <w:tr w:rsidR="0007614C" w14:paraId="764A1EA1" w14:textId="77777777" w:rsidTr="0007614C">
        <w:tc>
          <w:tcPr>
            <w:tcW w:w="988" w:type="dxa"/>
          </w:tcPr>
          <w:p w14:paraId="59FBED67" w14:textId="77777777" w:rsidR="0007614C" w:rsidRDefault="0007614C"/>
        </w:tc>
        <w:tc>
          <w:tcPr>
            <w:tcW w:w="5022" w:type="dxa"/>
          </w:tcPr>
          <w:p w14:paraId="30CF8074" w14:textId="77777777" w:rsidR="0007614C" w:rsidRDefault="0007614C"/>
        </w:tc>
        <w:tc>
          <w:tcPr>
            <w:tcW w:w="3006" w:type="dxa"/>
          </w:tcPr>
          <w:p w14:paraId="237FBB88" w14:textId="77777777" w:rsidR="0007614C" w:rsidRDefault="0007614C"/>
        </w:tc>
      </w:tr>
    </w:tbl>
    <w:p w14:paraId="19F6F111" w14:textId="353FC24F" w:rsidR="0007614C" w:rsidRDefault="0007614C"/>
    <w:sdt>
      <w:sdtPr>
        <w:id w:val="-696851822"/>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7DDC6F87" w14:textId="696F9CD4" w:rsidR="0007614C" w:rsidRDefault="0007614C">
          <w:pPr>
            <w:pStyle w:val="TOCHeading"/>
          </w:pPr>
          <w:r>
            <w:t>Contents</w:t>
          </w:r>
        </w:p>
        <w:p w14:paraId="700EFD56" w14:textId="269B0202" w:rsidR="00221323" w:rsidRDefault="0007614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24719086" w:history="1">
            <w:r w:rsidR="00221323" w:rsidRPr="008C17CC">
              <w:rPr>
                <w:rStyle w:val="Hyperlink"/>
                <w:noProof/>
              </w:rPr>
              <w:t>Introduction:</w:t>
            </w:r>
            <w:r w:rsidR="00221323">
              <w:rPr>
                <w:noProof/>
                <w:webHidden/>
              </w:rPr>
              <w:tab/>
            </w:r>
            <w:r w:rsidR="00221323">
              <w:rPr>
                <w:noProof/>
                <w:webHidden/>
              </w:rPr>
              <w:fldChar w:fldCharType="begin"/>
            </w:r>
            <w:r w:rsidR="00221323">
              <w:rPr>
                <w:noProof/>
                <w:webHidden/>
              </w:rPr>
              <w:instrText xml:space="preserve"> PAGEREF _Toc124719086 \h </w:instrText>
            </w:r>
            <w:r w:rsidR="00221323">
              <w:rPr>
                <w:noProof/>
                <w:webHidden/>
              </w:rPr>
            </w:r>
            <w:r w:rsidR="00221323">
              <w:rPr>
                <w:noProof/>
                <w:webHidden/>
              </w:rPr>
              <w:fldChar w:fldCharType="separate"/>
            </w:r>
            <w:r w:rsidR="00221323">
              <w:rPr>
                <w:noProof/>
                <w:webHidden/>
              </w:rPr>
              <w:t>1</w:t>
            </w:r>
            <w:r w:rsidR="00221323">
              <w:rPr>
                <w:noProof/>
                <w:webHidden/>
              </w:rPr>
              <w:fldChar w:fldCharType="end"/>
            </w:r>
          </w:hyperlink>
        </w:p>
        <w:p w14:paraId="0A19BA77" w14:textId="459B5361" w:rsidR="00221323" w:rsidRDefault="00221323">
          <w:pPr>
            <w:pStyle w:val="TOC1"/>
            <w:tabs>
              <w:tab w:val="right" w:leader="dot" w:pos="9016"/>
            </w:tabs>
            <w:rPr>
              <w:rFonts w:eastAsiaTheme="minorEastAsia"/>
              <w:noProof/>
              <w:lang w:eastAsia="en-GB"/>
            </w:rPr>
          </w:pPr>
          <w:hyperlink w:anchor="_Toc124719087" w:history="1">
            <w:r w:rsidRPr="008C17CC">
              <w:rPr>
                <w:rStyle w:val="Hyperlink"/>
                <w:noProof/>
              </w:rPr>
              <w:t>Scope:</w:t>
            </w:r>
            <w:r>
              <w:rPr>
                <w:noProof/>
                <w:webHidden/>
              </w:rPr>
              <w:tab/>
            </w:r>
            <w:r>
              <w:rPr>
                <w:noProof/>
                <w:webHidden/>
              </w:rPr>
              <w:fldChar w:fldCharType="begin"/>
            </w:r>
            <w:r>
              <w:rPr>
                <w:noProof/>
                <w:webHidden/>
              </w:rPr>
              <w:instrText xml:space="preserve"> PAGEREF _Toc124719087 \h </w:instrText>
            </w:r>
            <w:r>
              <w:rPr>
                <w:noProof/>
                <w:webHidden/>
              </w:rPr>
            </w:r>
            <w:r>
              <w:rPr>
                <w:noProof/>
                <w:webHidden/>
              </w:rPr>
              <w:fldChar w:fldCharType="separate"/>
            </w:r>
            <w:r>
              <w:rPr>
                <w:noProof/>
                <w:webHidden/>
              </w:rPr>
              <w:t>1</w:t>
            </w:r>
            <w:r>
              <w:rPr>
                <w:noProof/>
                <w:webHidden/>
              </w:rPr>
              <w:fldChar w:fldCharType="end"/>
            </w:r>
          </w:hyperlink>
        </w:p>
        <w:p w14:paraId="18132234" w14:textId="18FAC40B" w:rsidR="00221323" w:rsidRDefault="00221323">
          <w:pPr>
            <w:pStyle w:val="TOC1"/>
            <w:tabs>
              <w:tab w:val="right" w:leader="dot" w:pos="9016"/>
            </w:tabs>
            <w:rPr>
              <w:rFonts w:eastAsiaTheme="minorEastAsia"/>
              <w:noProof/>
              <w:lang w:eastAsia="en-GB"/>
            </w:rPr>
          </w:pPr>
          <w:hyperlink w:anchor="_Toc124719088" w:history="1">
            <w:r w:rsidRPr="008C17CC">
              <w:rPr>
                <w:rStyle w:val="Hyperlink"/>
                <w:noProof/>
              </w:rPr>
              <w:t>Responsibilities:</w:t>
            </w:r>
            <w:r>
              <w:rPr>
                <w:noProof/>
                <w:webHidden/>
              </w:rPr>
              <w:tab/>
            </w:r>
            <w:r>
              <w:rPr>
                <w:noProof/>
                <w:webHidden/>
              </w:rPr>
              <w:fldChar w:fldCharType="begin"/>
            </w:r>
            <w:r>
              <w:rPr>
                <w:noProof/>
                <w:webHidden/>
              </w:rPr>
              <w:instrText xml:space="preserve"> PAGEREF _Toc124719088 \h </w:instrText>
            </w:r>
            <w:r>
              <w:rPr>
                <w:noProof/>
                <w:webHidden/>
              </w:rPr>
            </w:r>
            <w:r>
              <w:rPr>
                <w:noProof/>
                <w:webHidden/>
              </w:rPr>
              <w:fldChar w:fldCharType="separate"/>
            </w:r>
            <w:r>
              <w:rPr>
                <w:noProof/>
                <w:webHidden/>
              </w:rPr>
              <w:t>2</w:t>
            </w:r>
            <w:r>
              <w:rPr>
                <w:noProof/>
                <w:webHidden/>
              </w:rPr>
              <w:fldChar w:fldCharType="end"/>
            </w:r>
          </w:hyperlink>
        </w:p>
        <w:p w14:paraId="3113D67F" w14:textId="3E79F70D" w:rsidR="00221323" w:rsidRDefault="00221323">
          <w:pPr>
            <w:pStyle w:val="TOC1"/>
            <w:tabs>
              <w:tab w:val="right" w:leader="dot" w:pos="9016"/>
            </w:tabs>
            <w:rPr>
              <w:rFonts w:eastAsiaTheme="minorEastAsia"/>
              <w:noProof/>
              <w:lang w:eastAsia="en-GB"/>
            </w:rPr>
          </w:pPr>
          <w:hyperlink w:anchor="_Toc124719089" w:history="1">
            <w:r w:rsidRPr="008C17CC">
              <w:rPr>
                <w:rStyle w:val="Hyperlink"/>
                <w:noProof/>
              </w:rPr>
              <w:t>Data Protection Principles:</w:t>
            </w:r>
            <w:r>
              <w:rPr>
                <w:noProof/>
                <w:webHidden/>
              </w:rPr>
              <w:tab/>
            </w:r>
            <w:r>
              <w:rPr>
                <w:noProof/>
                <w:webHidden/>
              </w:rPr>
              <w:fldChar w:fldCharType="begin"/>
            </w:r>
            <w:r>
              <w:rPr>
                <w:noProof/>
                <w:webHidden/>
              </w:rPr>
              <w:instrText xml:space="preserve"> PAGEREF _Toc124719089 \h </w:instrText>
            </w:r>
            <w:r>
              <w:rPr>
                <w:noProof/>
                <w:webHidden/>
              </w:rPr>
            </w:r>
            <w:r>
              <w:rPr>
                <w:noProof/>
                <w:webHidden/>
              </w:rPr>
              <w:fldChar w:fldCharType="separate"/>
            </w:r>
            <w:r>
              <w:rPr>
                <w:noProof/>
                <w:webHidden/>
              </w:rPr>
              <w:t>2</w:t>
            </w:r>
            <w:r>
              <w:rPr>
                <w:noProof/>
                <w:webHidden/>
              </w:rPr>
              <w:fldChar w:fldCharType="end"/>
            </w:r>
          </w:hyperlink>
        </w:p>
        <w:p w14:paraId="6118830D" w14:textId="4CBF35BD" w:rsidR="00221323" w:rsidRDefault="00221323">
          <w:pPr>
            <w:pStyle w:val="TOC1"/>
            <w:tabs>
              <w:tab w:val="right" w:leader="dot" w:pos="9016"/>
            </w:tabs>
            <w:rPr>
              <w:rFonts w:eastAsiaTheme="minorEastAsia"/>
              <w:noProof/>
              <w:lang w:eastAsia="en-GB"/>
            </w:rPr>
          </w:pPr>
          <w:hyperlink w:anchor="_Toc124719090" w:history="1">
            <w:r w:rsidRPr="008C17CC">
              <w:rPr>
                <w:rStyle w:val="Hyperlink"/>
                <w:noProof/>
              </w:rPr>
              <w:t>Data Subject Rights:</w:t>
            </w:r>
            <w:r>
              <w:rPr>
                <w:noProof/>
                <w:webHidden/>
              </w:rPr>
              <w:tab/>
            </w:r>
            <w:r>
              <w:rPr>
                <w:noProof/>
                <w:webHidden/>
              </w:rPr>
              <w:fldChar w:fldCharType="begin"/>
            </w:r>
            <w:r>
              <w:rPr>
                <w:noProof/>
                <w:webHidden/>
              </w:rPr>
              <w:instrText xml:space="preserve"> PAGEREF _Toc124719090 \h </w:instrText>
            </w:r>
            <w:r>
              <w:rPr>
                <w:noProof/>
                <w:webHidden/>
              </w:rPr>
            </w:r>
            <w:r>
              <w:rPr>
                <w:noProof/>
                <w:webHidden/>
              </w:rPr>
              <w:fldChar w:fldCharType="separate"/>
            </w:r>
            <w:r>
              <w:rPr>
                <w:noProof/>
                <w:webHidden/>
              </w:rPr>
              <w:t>2</w:t>
            </w:r>
            <w:r>
              <w:rPr>
                <w:noProof/>
                <w:webHidden/>
              </w:rPr>
              <w:fldChar w:fldCharType="end"/>
            </w:r>
          </w:hyperlink>
        </w:p>
        <w:p w14:paraId="04687D6A" w14:textId="11A3999A" w:rsidR="00221323" w:rsidRDefault="00221323">
          <w:pPr>
            <w:pStyle w:val="TOC1"/>
            <w:tabs>
              <w:tab w:val="right" w:leader="dot" w:pos="9016"/>
            </w:tabs>
            <w:rPr>
              <w:rFonts w:eastAsiaTheme="minorEastAsia"/>
              <w:noProof/>
              <w:lang w:eastAsia="en-GB"/>
            </w:rPr>
          </w:pPr>
          <w:hyperlink w:anchor="_Toc124719091" w:history="1">
            <w:r w:rsidRPr="008C17CC">
              <w:rPr>
                <w:rStyle w:val="Hyperlink"/>
                <w:noProof/>
              </w:rPr>
              <w:t>Data Breaches:</w:t>
            </w:r>
            <w:r>
              <w:rPr>
                <w:noProof/>
                <w:webHidden/>
              </w:rPr>
              <w:tab/>
            </w:r>
            <w:r>
              <w:rPr>
                <w:noProof/>
                <w:webHidden/>
              </w:rPr>
              <w:fldChar w:fldCharType="begin"/>
            </w:r>
            <w:r>
              <w:rPr>
                <w:noProof/>
                <w:webHidden/>
              </w:rPr>
              <w:instrText xml:space="preserve"> PAGEREF _Toc124719091 \h </w:instrText>
            </w:r>
            <w:r>
              <w:rPr>
                <w:noProof/>
                <w:webHidden/>
              </w:rPr>
            </w:r>
            <w:r>
              <w:rPr>
                <w:noProof/>
                <w:webHidden/>
              </w:rPr>
              <w:fldChar w:fldCharType="separate"/>
            </w:r>
            <w:r>
              <w:rPr>
                <w:noProof/>
                <w:webHidden/>
              </w:rPr>
              <w:t>2</w:t>
            </w:r>
            <w:r>
              <w:rPr>
                <w:noProof/>
                <w:webHidden/>
              </w:rPr>
              <w:fldChar w:fldCharType="end"/>
            </w:r>
          </w:hyperlink>
        </w:p>
        <w:p w14:paraId="37A0105E" w14:textId="2F7BF219" w:rsidR="00221323" w:rsidRDefault="00221323">
          <w:pPr>
            <w:pStyle w:val="TOC1"/>
            <w:tabs>
              <w:tab w:val="right" w:leader="dot" w:pos="9016"/>
            </w:tabs>
            <w:rPr>
              <w:rFonts w:eastAsiaTheme="minorEastAsia"/>
              <w:noProof/>
              <w:lang w:eastAsia="en-GB"/>
            </w:rPr>
          </w:pPr>
          <w:hyperlink w:anchor="_Toc124719092" w:history="1">
            <w:r w:rsidRPr="008C17CC">
              <w:rPr>
                <w:rStyle w:val="Hyperlink"/>
                <w:noProof/>
              </w:rPr>
              <w:t>Training and Communication:</w:t>
            </w:r>
            <w:r>
              <w:rPr>
                <w:noProof/>
                <w:webHidden/>
              </w:rPr>
              <w:tab/>
            </w:r>
            <w:r>
              <w:rPr>
                <w:noProof/>
                <w:webHidden/>
              </w:rPr>
              <w:fldChar w:fldCharType="begin"/>
            </w:r>
            <w:r>
              <w:rPr>
                <w:noProof/>
                <w:webHidden/>
              </w:rPr>
              <w:instrText xml:space="preserve"> PAGEREF _Toc124719092 \h </w:instrText>
            </w:r>
            <w:r>
              <w:rPr>
                <w:noProof/>
                <w:webHidden/>
              </w:rPr>
            </w:r>
            <w:r>
              <w:rPr>
                <w:noProof/>
                <w:webHidden/>
              </w:rPr>
              <w:fldChar w:fldCharType="separate"/>
            </w:r>
            <w:r>
              <w:rPr>
                <w:noProof/>
                <w:webHidden/>
              </w:rPr>
              <w:t>3</w:t>
            </w:r>
            <w:r>
              <w:rPr>
                <w:noProof/>
                <w:webHidden/>
              </w:rPr>
              <w:fldChar w:fldCharType="end"/>
            </w:r>
          </w:hyperlink>
        </w:p>
        <w:p w14:paraId="12A0BD38" w14:textId="4A002938" w:rsidR="00221323" w:rsidRDefault="00221323">
          <w:pPr>
            <w:pStyle w:val="TOC1"/>
            <w:tabs>
              <w:tab w:val="right" w:leader="dot" w:pos="9016"/>
            </w:tabs>
            <w:rPr>
              <w:rFonts w:eastAsiaTheme="minorEastAsia"/>
              <w:noProof/>
              <w:lang w:eastAsia="en-GB"/>
            </w:rPr>
          </w:pPr>
          <w:hyperlink w:anchor="_Toc124719093" w:history="1">
            <w:r w:rsidRPr="008C17CC">
              <w:rPr>
                <w:rStyle w:val="Hyperlink"/>
                <w:noProof/>
              </w:rPr>
              <w:t>Monitoring and Compliance:</w:t>
            </w:r>
            <w:r>
              <w:rPr>
                <w:noProof/>
                <w:webHidden/>
              </w:rPr>
              <w:tab/>
            </w:r>
            <w:r>
              <w:rPr>
                <w:noProof/>
                <w:webHidden/>
              </w:rPr>
              <w:fldChar w:fldCharType="begin"/>
            </w:r>
            <w:r>
              <w:rPr>
                <w:noProof/>
                <w:webHidden/>
              </w:rPr>
              <w:instrText xml:space="preserve"> PAGEREF _Toc124719093 \h </w:instrText>
            </w:r>
            <w:r>
              <w:rPr>
                <w:noProof/>
                <w:webHidden/>
              </w:rPr>
            </w:r>
            <w:r>
              <w:rPr>
                <w:noProof/>
                <w:webHidden/>
              </w:rPr>
              <w:fldChar w:fldCharType="separate"/>
            </w:r>
            <w:r>
              <w:rPr>
                <w:noProof/>
                <w:webHidden/>
              </w:rPr>
              <w:t>3</w:t>
            </w:r>
            <w:r>
              <w:rPr>
                <w:noProof/>
                <w:webHidden/>
              </w:rPr>
              <w:fldChar w:fldCharType="end"/>
            </w:r>
          </w:hyperlink>
        </w:p>
        <w:p w14:paraId="3B87C35E" w14:textId="0595CC0B" w:rsidR="00221323" w:rsidRDefault="00221323">
          <w:pPr>
            <w:pStyle w:val="TOC1"/>
            <w:tabs>
              <w:tab w:val="right" w:leader="dot" w:pos="9016"/>
            </w:tabs>
            <w:rPr>
              <w:rFonts w:eastAsiaTheme="minorEastAsia"/>
              <w:noProof/>
              <w:lang w:eastAsia="en-GB"/>
            </w:rPr>
          </w:pPr>
          <w:hyperlink w:anchor="_Toc124719094" w:history="1">
            <w:r w:rsidRPr="008C17CC">
              <w:rPr>
                <w:rStyle w:val="Hyperlink"/>
                <w:noProof/>
              </w:rPr>
              <w:t>Conclusion:</w:t>
            </w:r>
            <w:r>
              <w:rPr>
                <w:noProof/>
                <w:webHidden/>
              </w:rPr>
              <w:tab/>
            </w:r>
            <w:r>
              <w:rPr>
                <w:noProof/>
                <w:webHidden/>
              </w:rPr>
              <w:fldChar w:fldCharType="begin"/>
            </w:r>
            <w:r>
              <w:rPr>
                <w:noProof/>
                <w:webHidden/>
              </w:rPr>
              <w:instrText xml:space="preserve"> PAGEREF _Toc124719094 \h </w:instrText>
            </w:r>
            <w:r>
              <w:rPr>
                <w:noProof/>
                <w:webHidden/>
              </w:rPr>
            </w:r>
            <w:r>
              <w:rPr>
                <w:noProof/>
                <w:webHidden/>
              </w:rPr>
              <w:fldChar w:fldCharType="separate"/>
            </w:r>
            <w:r>
              <w:rPr>
                <w:noProof/>
                <w:webHidden/>
              </w:rPr>
              <w:t>3</w:t>
            </w:r>
            <w:r>
              <w:rPr>
                <w:noProof/>
                <w:webHidden/>
              </w:rPr>
              <w:fldChar w:fldCharType="end"/>
            </w:r>
          </w:hyperlink>
        </w:p>
        <w:p w14:paraId="0CAF84A8" w14:textId="625EC590" w:rsidR="0007614C" w:rsidRDefault="0007614C">
          <w:r>
            <w:rPr>
              <w:b/>
              <w:bCs/>
              <w:noProof/>
            </w:rPr>
            <w:fldChar w:fldCharType="end"/>
          </w:r>
        </w:p>
      </w:sdtContent>
    </w:sdt>
    <w:p w14:paraId="552B874A" w14:textId="77777777" w:rsidR="00620A83" w:rsidRDefault="00620A83" w:rsidP="00620A83"/>
    <w:p w14:paraId="43B72C6F" w14:textId="77777777" w:rsidR="00B33457" w:rsidRDefault="00B33457" w:rsidP="00221323">
      <w:pPr>
        <w:pStyle w:val="Heading1"/>
      </w:pPr>
      <w:bookmarkStart w:id="0" w:name="_Toc124719086"/>
      <w:r>
        <w:t>Introduction:</w:t>
      </w:r>
      <w:bookmarkEnd w:id="0"/>
    </w:p>
    <w:p w14:paraId="653075B0" w14:textId="77777777" w:rsidR="00B33457" w:rsidRDefault="00B33457" w:rsidP="00B33457">
      <w:r>
        <w:t>The Company is committed to protecting personal data and ensuring compliance with data protection laws, including the General Data Protection Regulation (GDPR) and the Data Protection Act 2018. This policy sets out our approach to data protection and outlines our responsibilities and expectations for all employees.</w:t>
      </w:r>
    </w:p>
    <w:p w14:paraId="0F1FD933" w14:textId="77777777" w:rsidR="00B33457" w:rsidRDefault="00B33457" w:rsidP="00B33457"/>
    <w:p w14:paraId="53DC4175" w14:textId="77777777" w:rsidR="00B33457" w:rsidRDefault="00B33457" w:rsidP="00221323">
      <w:pPr>
        <w:pStyle w:val="Heading1"/>
      </w:pPr>
      <w:bookmarkStart w:id="1" w:name="_Toc124719087"/>
      <w:r>
        <w:t>Scope:</w:t>
      </w:r>
      <w:bookmarkEnd w:id="1"/>
    </w:p>
    <w:p w14:paraId="43C80DBB" w14:textId="77777777" w:rsidR="00B33457" w:rsidRDefault="00B33457" w:rsidP="00B33457">
      <w:r>
        <w:t>This policy applies to all employees of The Company, including full-time, part-time, temporary and contract staff, as well as volunteers, interns, and any other person working on our premises or in connection with our operations.</w:t>
      </w:r>
    </w:p>
    <w:p w14:paraId="6CC38BCF" w14:textId="77777777" w:rsidR="00B33457" w:rsidRDefault="00B33457" w:rsidP="00B33457"/>
    <w:p w14:paraId="24D76BFA" w14:textId="77777777" w:rsidR="00B33457" w:rsidRDefault="00B33457" w:rsidP="00221323">
      <w:pPr>
        <w:pStyle w:val="Heading1"/>
      </w:pPr>
      <w:bookmarkStart w:id="2" w:name="_Toc124719088"/>
      <w:r>
        <w:t>Responsibilities:</w:t>
      </w:r>
      <w:bookmarkEnd w:id="2"/>
    </w:p>
    <w:p w14:paraId="3DFC9443" w14:textId="09B8D2BC" w:rsidR="00B33457" w:rsidRDefault="00B33457" w:rsidP="00B33457">
      <w:r>
        <w:t>The Company management team is responsible for the overall data protection performance of the organization and for ensuring that sufficient resources are allocated to meet our data protection obligations.</w:t>
      </w:r>
    </w:p>
    <w:p w14:paraId="1DD09167" w14:textId="77777777" w:rsidR="00B33457" w:rsidRDefault="00B33457" w:rsidP="00B33457"/>
    <w:p w14:paraId="6566E5B2" w14:textId="77777777" w:rsidR="00B33457" w:rsidRDefault="00B33457" w:rsidP="00B33457">
      <w:r>
        <w:t>The Data Protection Coordinator is responsible for the implementation and maintenance of this policy, and for providing guidance and support to employees on data protection matters.</w:t>
      </w:r>
    </w:p>
    <w:p w14:paraId="3786D03B" w14:textId="77777777" w:rsidR="00B33457" w:rsidRDefault="00B33457" w:rsidP="00B33457"/>
    <w:p w14:paraId="49EF36DB" w14:textId="77777777" w:rsidR="00B33457" w:rsidRDefault="00B33457" w:rsidP="00B33457">
      <w:r>
        <w:t>All employees have a personal responsibility to protect personal data and to ensure compliance with data protection laws. Employees must also cooperate with The Company on data protection matters.</w:t>
      </w:r>
    </w:p>
    <w:p w14:paraId="79185E13" w14:textId="77777777" w:rsidR="00B33457" w:rsidRDefault="00B33457" w:rsidP="00B33457"/>
    <w:p w14:paraId="36DDFC09" w14:textId="77777777" w:rsidR="00B33457" w:rsidRDefault="00B33457" w:rsidP="00221323">
      <w:pPr>
        <w:pStyle w:val="Heading1"/>
      </w:pPr>
      <w:bookmarkStart w:id="3" w:name="_Toc124719089"/>
      <w:r>
        <w:t>Data Protection Principles:</w:t>
      </w:r>
      <w:bookmarkEnd w:id="3"/>
    </w:p>
    <w:p w14:paraId="7D1AA5EE" w14:textId="77777777" w:rsidR="00B33457" w:rsidRDefault="00B33457" w:rsidP="00B33457">
      <w:r>
        <w:t>The Company will ensure that personal data is processed in accordance with the data protection principles, which include:</w:t>
      </w:r>
    </w:p>
    <w:p w14:paraId="025C924D" w14:textId="77777777" w:rsidR="00B33457" w:rsidRDefault="00B33457" w:rsidP="00B33457"/>
    <w:p w14:paraId="34654ABF" w14:textId="0185CC0C" w:rsidR="00B33457" w:rsidRDefault="00B33457" w:rsidP="00221323">
      <w:pPr>
        <w:pStyle w:val="ListParagraph"/>
        <w:numPr>
          <w:ilvl w:val="0"/>
          <w:numId w:val="1"/>
        </w:numPr>
      </w:pPr>
      <w:r>
        <w:t xml:space="preserve">Data must be processed fairly, </w:t>
      </w:r>
      <w:r w:rsidR="00221323">
        <w:t>lawfully,</w:t>
      </w:r>
      <w:r>
        <w:t xml:space="preserve"> and transparently.</w:t>
      </w:r>
    </w:p>
    <w:p w14:paraId="2CF152C3" w14:textId="435898F5" w:rsidR="00B33457" w:rsidRDefault="00B33457" w:rsidP="00221323">
      <w:pPr>
        <w:pStyle w:val="ListParagraph"/>
        <w:numPr>
          <w:ilvl w:val="0"/>
          <w:numId w:val="1"/>
        </w:numPr>
      </w:pPr>
      <w:r>
        <w:t xml:space="preserve">Data must be collected for specific, </w:t>
      </w:r>
      <w:r w:rsidR="00221323">
        <w:t>explicit,</w:t>
      </w:r>
      <w:r>
        <w:t xml:space="preserve"> and legitimate purposes.</w:t>
      </w:r>
    </w:p>
    <w:p w14:paraId="4100D75C" w14:textId="370AC0F4" w:rsidR="00B33457" w:rsidRDefault="00B33457" w:rsidP="00221323">
      <w:pPr>
        <w:pStyle w:val="ListParagraph"/>
        <w:numPr>
          <w:ilvl w:val="0"/>
          <w:numId w:val="1"/>
        </w:numPr>
      </w:pPr>
      <w:r>
        <w:t xml:space="preserve">Data must be adequate, </w:t>
      </w:r>
      <w:r w:rsidR="00221323">
        <w:t>relevant,</w:t>
      </w:r>
      <w:r>
        <w:t xml:space="preserve"> and limited to what is necessary.</w:t>
      </w:r>
    </w:p>
    <w:p w14:paraId="5852BA10" w14:textId="77777777" w:rsidR="00B33457" w:rsidRDefault="00B33457" w:rsidP="00221323">
      <w:pPr>
        <w:pStyle w:val="ListParagraph"/>
        <w:numPr>
          <w:ilvl w:val="0"/>
          <w:numId w:val="1"/>
        </w:numPr>
      </w:pPr>
      <w:r>
        <w:t>Data must be accurate and kept up to date.</w:t>
      </w:r>
    </w:p>
    <w:p w14:paraId="78B8E940" w14:textId="77777777" w:rsidR="00B33457" w:rsidRDefault="00B33457" w:rsidP="00221323">
      <w:pPr>
        <w:pStyle w:val="ListParagraph"/>
        <w:numPr>
          <w:ilvl w:val="0"/>
          <w:numId w:val="1"/>
        </w:numPr>
      </w:pPr>
      <w:r>
        <w:t>Data must not be kept for longer than is necessary.</w:t>
      </w:r>
    </w:p>
    <w:p w14:paraId="68D93C9A" w14:textId="77777777" w:rsidR="00B33457" w:rsidRDefault="00B33457" w:rsidP="00221323">
      <w:pPr>
        <w:pStyle w:val="ListParagraph"/>
        <w:numPr>
          <w:ilvl w:val="0"/>
          <w:numId w:val="1"/>
        </w:numPr>
      </w:pPr>
      <w:r>
        <w:t>Data must be processed securely.</w:t>
      </w:r>
    </w:p>
    <w:p w14:paraId="50E9043E" w14:textId="77777777" w:rsidR="00221323" w:rsidRDefault="00221323" w:rsidP="00B33457"/>
    <w:p w14:paraId="70F6BFA0" w14:textId="744D34A1" w:rsidR="00B33457" w:rsidRDefault="00B33457" w:rsidP="00221323">
      <w:pPr>
        <w:pStyle w:val="Heading1"/>
      </w:pPr>
      <w:bookmarkStart w:id="4" w:name="_Toc124719090"/>
      <w:r>
        <w:t>Data Subject Rights:</w:t>
      </w:r>
      <w:bookmarkEnd w:id="4"/>
    </w:p>
    <w:p w14:paraId="45225B9B" w14:textId="7D9BB4A6" w:rsidR="00B33457" w:rsidRDefault="00B33457" w:rsidP="00B33457">
      <w:r>
        <w:t xml:space="preserve">The Company will ensure that individuals’ rights </w:t>
      </w:r>
      <w:r w:rsidR="00221323">
        <w:t>regarding</w:t>
      </w:r>
      <w:r>
        <w:t xml:space="preserve"> their personal data are protected. These rights include the right to access, correct, delete, or restrict the processing of personal data, as well as the right to data portability. The Company will also ensure that individuals are informed about their rights and that requests for access or changes to personal data are handled in a timely manner.</w:t>
      </w:r>
    </w:p>
    <w:p w14:paraId="52211429" w14:textId="77777777" w:rsidR="00B33457" w:rsidRDefault="00B33457" w:rsidP="00B33457"/>
    <w:p w14:paraId="5A0F5457" w14:textId="77777777" w:rsidR="00B33457" w:rsidRDefault="00B33457" w:rsidP="00221323">
      <w:pPr>
        <w:pStyle w:val="Heading1"/>
      </w:pPr>
      <w:bookmarkStart w:id="5" w:name="_Toc124719091"/>
      <w:r>
        <w:t>Data Breaches:</w:t>
      </w:r>
      <w:bookmarkEnd w:id="5"/>
    </w:p>
    <w:p w14:paraId="19237994" w14:textId="77777777" w:rsidR="00B33457" w:rsidRDefault="00B33457" w:rsidP="00B33457">
      <w:r>
        <w:t xml:space="preserve">The Company will have procedures in place to detect, report and investigate personal data breaches. In the event of a breach, The Company will take appropriate measures to contain the </w:t>
      </w:r>
      <w:proofErr w:type="gramStart"/>
      <w:r>
        <w:t>breach, and</w:t>
      </w:r>
      <w:proofErr w:type="gramEnd"/>
      <w:r>
        <w:t xml:space="preserve"> will notify the relevant authorities and individuals without undue delay.</w:t>
      </w:r>
    </w:p>
    <w:p w14:paraId="00FBF2CB" w14:textId="77777777" w:rsidR="00B33457" w:rsidRDefault="00B33457" w:rsidP="00B33457"/>
    <w:p w14:paraId="5C9E08EC" w14:textId="77777777" w:rsidR="00B33457" w:rsidRDefault="00B33457" w:rsidP="00221323">
      <w:pPr>
        <w:pStyle w:val="Heading1"/>
      </w:pPr>
      <w:bookmarkStart w:id="6" w:name="_Toc124719092"/>
      <w:r>
        <w:t>Training and Communication:</w:t>
      </w:r>
      <w:bookmarkEnd w:id="6"/>
    </w:p>
    <w:p w14:paraId="35C921E6" w14:textId="77777777" w:rsidR="00B33457" w:rsidRDefault="00B33457" w:rsidP="00B33457">
      <w:r>
        <w:t>The Company will provide all employees with the necessary information, instruction, and training on data protection matters to ensure that they understand their responsibilities and can work in compliance with data protection laws.</w:t>
      </w:r>
    </w:p>
    <w:p w14:paraId="00264389" w14:textId="77777777" w:rsidR="00B33457" w:rsidRDefault="00B33457" w:rsidP="00B33457"/>
    <w:p w14:paraId="477E6324" w14:textId="17C040CE" w:rsidR="0007614C" w:rsidRDefault="00B33457" w:rsidP="00221323">
      <w:pPr>
        <w:pStyle w:val="Heading1"/>
      </w:pPr>
      <w:bookmarkStart w:id="7" w:name="_Toc124719093"/>
      <w:r>
        <w:t>Monitoring and</w:t>
      </w:r>
      <w:r>
        <w:t xml:space="preserve"> Compliance</w:t>
      </w:r>
      <w:r w:rsidR="00221323">
        <w:t>:</w:t>
      </w:r>
      <w:bookmarkEnd w:id="7"/>
    </w:p>
    <w:p w14:paraId="253847D3" w14:textId="77777777" w:rsidR="00221323" w:rsidRDefault="00221323" w:rsidP="00221323">
      <w:r>
        <w:t>The Company will regularly monitor and review its data protection performance to ensure compliance with data protection laws and to identify any areas for improvement. This will include regular audits of data processing activities, as well as regular reviews of data protection policies and procedures.</w:t>
      </w:r>
    </w:p>
    <w:p w14:paraId="7B2826DE" w14:textId="77777777" w:rsidR="00221323" w:rsidRDefault="00221323" w:rsidP="00221323"/>
    <w:p w14:paraId="4E67FBD9" w14:textId="77777777" w:rsidR="00221323" w:rsidRDefault="00221323" w:rsidP="00221323">
      <w:pPr>
        <w:pStyle w:val="Heading1"/>
      </w:pPr>
      <w:bookmarkStart w:id="8" w:name="_Toc124719094"/>
      <w:r>
        <w:t>Conclusion:</w:t>
      </w:r>
      <w:bookmarkEnd w:id="8"/>
    </w:p>
    <w:p w14:paraId="29CE5D70" w14:textId="06358E93" w:rsidR="00B33457" w:rsidRDefault="00221323" w:rsidP="00221323">
      <w:r>
        <w:t>The Company is committed to protecting personal data and ensuring compliance with data protection laws, including the General Data Protection Regulation (GDPR) and the Data Protection Act 2018. We take our data protection obligations seriously and will ensure that all employees are trained and aware of their responsibilities in protecting personal data. The company will regularly monitor and review our performance to ensure compliance with data protection laws and to identify any areas for improvement.</w:t>
      </w:r>
    </w:p>
    <w:sectPr w:rsidR="00B334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3206B"/>
    <w:multiLevelType w:val="hybridMultilevel"/>
    <w:tmpl w:val="A44E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83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4C"/>
    <w:rsid w:val="0007614C"/>
    <w:rsid w:val="00221323"/>
    <w:rsid w:val="00263CF3"/>
    <w:rsid w:val="00474F92"/>
    <w:rsid w:val="00620A83"/>
    <w:rsid w:val="00761FF1"/>
    <w:rsid w:val="007C5F8F"/>
    <w:rsid w:val="00963D7E"/>
    <w:rsid w:val="00B33457"/>
    <w:rsid w:val="00E92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6A4"/>
  <w15:chartTrackingRefBased/>
  <w15:docId w15:val="{82C87CCD-A1AB-4745-9DB0-DFD8E4C7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6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614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614C"/>
    <w:pPr>
      <w:outlineLvl w:val="9"/>
    </w:pPr>
    <w:rPr>
      <w:lang w:val="en-US"/>
    </w:rPr>
  </w:style>
  <w:style w:type="paragraph" w:styleId="TOC1">
    <w:name w:val="toc 1"/>
    <w:basedOn w:val="Normal"/>
    <w:next w:val="Normal"/>
    <w:autoRedefine/>
    <w:uiPriority w:val="39"/>
    <w:unhideWhenUsed/>
    <w:rsid w:val="0007614C"/>
    <w:pPr>
      <w:spacing w:after="100"/>
    </w:pPr>
  </w:style>
  <w:style w:type="character" w:styleId="Hyperlink">
    <w:name w:val="Hyperlink"/>
    <w:basedOn w:val="DefaultParagraphFont"/>
    <w:uiPriority w:val="99"/>
    <w:unhideWhenUsed/>
    <w:rsid w:val="0007614C"/>
    <w:rPr>
      <w:color w:val="0563C1" w:themeColor="hyperlink"/>
      <w:u w:val="single"/>
    </w:rPr>
  </w:style>
  <w:style w:type="paragraph" w:styleId="ListParagraph">
    <w:name w:val="List Paragraph"/>
    <w:basedOn w:val="Normal"/>
    <w:uiPriority w:val="34"/>
    <w:qFormat/>
    <w:rsid w:val="00221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1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8F00-AAC9-4476-8A8A-621FE9CB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micahel bartlett</dc:creator>
  <cp:keywords/>
  <dc:description/>
  <cp:lastModifiedBy>micahel bartlett</cp:lastModifiedBy>
  <cp:revision>5</cp:revision>
  <dcterms:created xsi:type="dcterms:W3CDTF">2023-01-15T23:45:00Z</dcterms:created>
  <dcterms:modified xsi:type="dcterms:W3CDTF">2023-01-15T23:51:00Z</dcterms:modified>
</cp:coreProperties>
</file>