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E57A0" w14:textId="4C8C1C36" w:rsidR="009E4B99" w:rsidRDefault="0059676E" w:rsidP="0059676E">
      <w:pPr>
        <w:jc w:val="center"/>
      </w:pPr>
      <w:r w:rsidRPr="0059676E">
        <w:rPr>
          <w:b/>
          <w:bCs/>
          <w:sz w:val="32"/>
          <w:szCs w:val="32"/>
          <w:u w:val="single"/>
        </w:rPr>
        <w:t>Grievance Policy</w:t>
      </w:r>
    </w:p>
    <w:p w14:paraId="7CC91C30" w14:textId="77777777" w:rsidR="0059676E" w:rsidRDefault="0059676E"/>
    <w:p w14:paraId="711E8073" w14:textId="36232181" w:rsidR="0007614C" w:rsidRDefault="0007614C">
      <w:r>
        <w:t>Company Name “The Company”: [Enter Name of Company here]</w:t>
      </w:r>
    </w:p>
    <w:p w14:paraId="4454811B" w14:textId="78E9D18E" w:rsidR="0007614C" w:rsidRDefault="0007614C"/>
    <w:p w14:paraId="3D19323E" w14:textId="2C503B94" w:rsidR="0007614C" w:rsidRPr="0007614C" w:rsidRDefault="0007614C">
      <w:pPr>
        <w:rPr>
          <w:b/>
          <w:bCs/>
        </w:rPr>
      </w:pPr>
      <w:r w:rsidRPr="0007614C">
        <w:rPr>
          <w:b/>
          <w:bCs/>
        </w:rPr>
        <w:t>Change Log</w:t>
      </w:r>
    </w:p>
    <w:tbl>
      <w:tblPr>
        <w:tblStyle w:val="TableGrid"/>
        <w:tblW w:w="0" w:type="auto"/>
        <w:tblLook w:val="04A0" w:firstRow="1" w:lastRow="0" w:firstColumn="1" w:lastColumn="0" w:noHBand="0" w:noVBand="1"/>
      </w:tblPr>
      <w:tblGrid>
        <w:gridCol w:w="988"/>
        <w:gridCol w:w="5022"/>
        <w:gridCol w:w="3006"/>
      </w:tblGrid>
      <w:tr w:rsidR="0007614C" w:rsidRPr="0007614C" w14:paraId="6FDAAB0F" w14:textId="77777777" w:rsidTr="0007614C">
        <w:tc>
          <w:tcPr>
            <w:tcW w:w="988" w:type="dxa"/>
            <w:shd w:val="clear" w:color="auto" w:fill="002060"/>
          </w:tcPr>
          <w:p w14:paraId="66870120" w14:textId="442428FA" w:rsidR="0007614C" w:rsidRPr="0007614C" w:rsidRDefault="0007614C">
            <w:pPr>
              <w:rPr>
                <w:color w:val="FFFFFF" w:themeColor="background1"/>
              </w:rPr>
            </w:pPr>
            <w:r w:rsidRPr="0007614C">
              <w:rPr>
                <w:color w:val="FFFFFF" w:themeColor="background1"/>
              </w:rPr>
              <w:t>Date</w:t>
            </w:r>
          </w:p>
        </w:tc>
        <w:tc>
          <w:tcPr>
            <w:tcW w:w="5022" w:type="dxa"/>
            <w:shd w:val="clear" w:color="auto" w:fill="002060"/>
          </w:tcPr>
          <w:p w14:paraId="64430ADB" w14:textId="37FFEDFB" w:rsidR="0007614C" w:rsidRPr="0007614C" w:rsidRDefault="0007614C">
            <w:pPr>
              <w:rPr>
                <w:color w:val="FFFFFF" w:themeColor="background1"/>
              </w:rPr>
            </w:pPr>
            <w:r w:rsidRPr="0007614C">
              <w:rPr>
                <w:color w:val="FFFFFF" w:themeColor="background1"/>
              </w:rPr>
              <w:t>Change</w:t>
            </w:r>
          </w:p>
        </w:tc>
        <w:tc>
          <w:tcPr>
            <w:tcW w:w="3006" w:type="dxa"/>
            <w:shd w:val="clear" w:color="auto" w:fill="002060"/>
          </w:tcPr>
          <w:p w14:paraId="7B04526A" w14:textId="29E292CF" w:rsidR="0007614C" w:rsidRPr="0007614C" w:rsidRDefault="0007614C">
            <w:pPr>
              <w:rPr>
                <w:color w:val="FFFFFF" w:themeColor="background1"/>
              </w:rPr>
            </w:pPr>
            <w:r w:rsidRPr="0007614C">
              <w:rPr>
                <w:color w:val="FFFFFF" w:themeColor="background1"/>
              </w:rPr>
              <w:t xml:space="preserve">Authorised by </w:t>
            </w:r>
          </w:p>
        </w:tc>
      </w:tr>
      <w:tr w:rsidR="0007614C" w14:paraId="4ED8C142" w14:textId="77777777" w:rsidTr="0007614C">
        <w:tc>
          <w:tcPr>
            <w:tcW w:w="988" w:type="dxa"/>
          </w:tcPr>
          <w:p w14:paraId="32E156B6" w14:textId="77777777" w:rsidR="0007614C" w:rsidRDefault="0007614C"/>
        </w:tc>
        <w:tc>
          <w:tcPr>
            <w:tcW w:w="5022" w:type="dxa"/>
          </w:tcPr>
          <w:p w14:paraId="09C84C20" w14:textId="2DE13F22" w:rsidR="0007614C" w:rsidRDefault="0007614C">
            <w:r>
              <w:t xml:space="preserve">Policy implemented </w:t>
            </w:r>
          </w:p>
        </w:tc>
        <w:tc>
          <w:tcPr>
            <w:tcW w:w="3006" w:type="dxa"/>
          </w:tcPr>
          <w:p w14:paraId="641D3074" w14:textId="77777777" w:rsidR="0007614C" w:rsidRDefault="0007614C"/>
        </w:tc>
      </w:tr>
      <w:tr w:rsidR="0007614C" w14:paraId="0BBC8049" w14:textId="77777777" w:rsidTr="0007614C">
        <w:tc>
          <w:tcPr>
            <w:tcW w:w="988" w:type="dxa"/>
          </w:tcPr>
          <w:p w14:paraId="6C7AE920" w14:textId="77777777" w:rsidR="0007614C" w:rsidRDefault="0007614C"/>
        </w:tc>
        <w:tc>
          <w:tcPr>
            <w:tcW w:w="5022" w:type="dxa"/>
          </w:tcPr>
          <w:p w14:paraId="424E5CE6" w14:textId="77777777" w:rsidR="0007614C" w:rsidRDefault="0007614C"/>
        </w:tc>
        <w:tc>
          <w:tcPr>
            <w:tcW w:w="3006" w:type="dxa"/>
          </w:tcPr>
          <w:p w14:paraId="534EA92A" w14:textId="77777777" w:rsidR="0007614C" w:rsidRDefault="0007614C"/>
        </w:tc>
      </w:tr>
      <w:tr w:rsidR="0007614C" w14:paraId="5422E6C5" w14:textId="77777777" w:rsidTr="0007614C">
        <w:tc>
          <w:tcPr>
            <w:tcW w:w="988" w:type="dxa"/>
          </w:tcPr>
          <w:p w14:paraId="599223B2" w14:textId="77777777" w:rsidR="0007614C" w:rsidRDefault="0007614C"/>
        </w:tc>
        <w:tc>
          <w:tcPr>
            <w:tcW w:w="5022" w:type="dxa"/>
          </w:tcPr>
          <w:p w14:paraId="56703FD3" w14:textId="77777777" w:rsidR="0007614C" w:rsidRDefault="0007614C"/>
        </w:tc>
        <w:tc>
          <w:tcPr>
            <w:tcW w:w="3006" w:type="dxa"/>
          </w:tcPr>
          <w:p w14:paraId="2B4D6B87" w14:textId="77777777" w:rsidR="0007614C" w:rsidRDefault="0007614C"/>
        </w:tc>
      </w:tr>
      <w:tr w:rsidR="0007614C" w14:paraId="764A1EA1" w14:textId="77777777" w:rsidTr="0007614C">
        <w:tc>
          <w:tcPr>
            <w:tcW w:w="988" w:type="dxa"/>
          </w:tcPr>
          <w:p w14:paraId="59FBED67" w14:textId="77777777" w:rsidR="0007614C" w:rsidRDefault="0007614C"/>
        </w:tc>
        <w:tc>
          <w:tcPr>
            <w:tcW w:w="5022" w:type="dxa"/>
          </w:tcPr>
          <w:p w14:paraId="30CF8074" w14:textId="77777777" w:rsidR="0007614C" w:rsidRDefault="0007614C"/>
        </w:tc>
        <w:tc>
          <w:tcPr>
            <w:tcW w:w="3006" w:type="dxa"/>
          </w:tcPr>
          <w:p w14:paraId="237FBB88" w14:textId="77777777" w:rsidR="0007614C" w:rsidRDefault="0007614C"/>
        </w:tc>
      </w:tr>
    </w:tbl>
    <w:p w14:paraId="19F6F111" w14:textId="353FC24F" w:rsidR="0007614C" w:rsidRDefault="0007614C"/>
    <w:sdt>
      <w:sdtPr>
        <w:id w:val="-696851822"/>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7DDC6F87" w14:textId="696F9CD4" w:rsidR="0007614C" w:rsidRDefault="0007614C">
          <w:pPr>
            <w:pStyle w:val="TOCHeading"/>
          </w:pPr>
          <w:r>
            <w:t>Contents</w:t>
          </w:r>
        </w:p>
        <w:p w14:paraId="09DB8CDF" w14:textId="01D7F082" w:rsidR="002A709D" w:rsidRDefault="0007614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4721274" w:history="1">
            <w:r w:rsidR="002A709D" w:rsidRPr="00A80831">
              <w:rPr>
                <w:rStyle w:val="Hyperlink"/>
                <w:noProof/>
              </w:rPr>
              <w:t>Introduction:</w:t>
            </w:r>
            <w:r w:rsidR="002A709D">
              <w:rPr>
                <w:noProof/>
                <w:webHidden/>
              </w:rPr>
              <w:tab/>
            </w:r>
            <w:r w:rsidR="002A709D">
              <w:rPr>
                <w:noProof/>
                <w:webHidden/>
              </w:rPr>
              <w:fldChar w:fldCharType="begin"/>
            </w:r>
            <w:r w:rsidR="002A709D">
              <w:rPr>
                <w:noProof/>
                <w:webHidden/>
              </w:rPr>
              <w:instrText xml:space="preserve"> PAGEREF _Toc124721274 \h </w:instrText>
            </w:r>
            <w:r w:rsidR="002A709D">
              <w:rPr>
                <w:noProof/>
                <w:webHidden/>
              </w:rPr>
            </w:r>
            <w:r w:rsidR="002A709D">
              <w:rPr>
                <w:noProof/>
                <w:webHidden/>
              </w:rPr>
              <w:fldChar w:fldCharType="separate"/>
            </w:r>
            <w:r w:rsidR="002A709D">
              <w:rPr>
                <w:noProof/>
                <w:webHidden/>
              </w:rPr>
              <w:t>1</w:t>
            </w:r>
            <w:r w:rsidR="002A709D">
              <w:rPr>
                <w:noProof/>
                <w:webHidden/>
              </w:rPr>
              <w:fldChar w:fldCharType="end"/>
            </w:r>
          </w:hyperlink>
        </w:p>
        <w:p w14:paraId="46B809C6" w14:textId="45FC52F3" w:rsidR="002A709D" w:rsidRDefault="002A709D">
          <w:pPr>
            <w:pStyle w:val="TOC1"/>
            <w:tabs>
              <w:tab w:val="right" w:leader="dot" w:pos="9016"/>
            </w:tabs>
            <w:rPr>
              <w:rFonts w:eastAsiaTheme="minorEastAsia"/>
              <w:noProof/>
              <w:lang w:eastAsia="en-GB"/>
            </w:rPr>
          </w:pPr>
          <w:hyperlink w:anchor="_Toc124721275" w:history="1">
            <w:r w:rsidRPr="00A80831">
              <w:rPr>
                <w:rStyle w:val="Hyperlink"/>
                <w:noProof/>
              </w:rPr>
              <w:t>Scope:</w:t>
            </w:r>
            <w:r>
              <w:rPr>
                <w:noProof/>
                <w:webHidden/>
              </w:rPr>
              <w:tab/>
            </w:r>
            <w:r>
              <w:rPr>
                <w:noProof/>
                <w:webHidden/>
              </w:rPr>
              <w:fldChar w:fldCharType="begin"/>
            </w:r>
            <w:r>
              <w:rPr>
                <w:noProof/>
                <w:webHidden/>
              </w:rPr>
              <w:instrText xml:space="preserve"> PAGEREF _Toc124721275 \h </w:instrText>
            </w:r>
            <w:r>
              <w:rPr>
                <w:noProof/>
                <w:webHidden/>
              </w:rPr>
            </w:r>
            <w:r>
              <w:rPr>
                <w:noProof/>
                <w:webHidden/>
              </w:rPr>
              <w:fldChar w:fldCharType="separate"/>
            </w:r>
            <w:r>
              <w:rPr>
                <w:noProof/>
                <w:webHidden/>
              </w:rPr>
              <w:t>1</w:t>
            </w:r>
            <w:r>
              <w:rPr>
                <w:noProof/>
                <w:webHidden/>
              </w:rPr>
              <w:fldChar w:fldCharType="end"/>
            </w:r>
          </w:hyperlink>
        </w:p>
        <w:p w14:paraId="1D5BC4B4" w14:textId="1AE05D85" w:rsidR="002A709D" w:rsidRDefault="002A709D">
          <w:pPr>
            <w:pStyle w:val="TOC1"/>
            <w:tabs>
              <w:tab w:val="right" w:leader="dot" w:pos="9016"/>
            </w:tabs>
            <w:rPr>
              <w:rFonts w:eastAsiaTheme="minorEastAsia"/>
              <w:noProof/>
              <w:lang w:eastAsia="en-GB"/>
            </w:rPr>
          </w:pPr>
          <w:hyperlink w:anchor="_Toc124721276" w:history="1">
            <w:r w:rsidRPr="00A80831">
              <w:rPr>
                <w:rStyle w:val="Hyperlink"/>
                <w:noProof/>
              </w:rPr>
              <w:t>Responsibilities:</w:t>
            </w:r>
            <w:r>
              <w:rPr>
                <w:noProof/>
                <w:webHidden/>
              </w:rPr>
              <w:tab/>
            </w:r>
            <w:r>
              <w:rPr>
                <w:noProof/>
                <w:webHidden/>
              </w:rPr>
              <w:fldChar w:fldCharType="begin"/>
            </w:r>
            <w:r>
              <w:rPr>
                <w:noProof/>
                <w:webHidden/>
              </w:rPr>
              <w:instrText xml:space="preserve"> PAGEREF _Toc124721276 \h </w:instrText>
            </w:r>
            <w:r>
              <w:rPr>
                <w:noProof/>
                <w:webHidden/>
              </w:rPr>
            </w:r>
            <w:r>
              <w:rPr>
                <w:noProof/>
                <w:webHidden/>
              </w:rPr>
              <w:fldChar w:fldCharType="separate"/>
            </w:r>
            <w:r>
              <w:rPr>
                <w:noProof/>
                <w:webHidden/>
              </w:rPr>
              <w:t>1</w:t>
            </w:r>
            <w:r>
              <w:rPr>
                <w:noProof/>
                <w:webHidden/>
              </w:rPr>
              <w:fldChar w:fldCharType="end"/>
            </w:r>
          </w:hyperlink>
        </w:p>
        <w:p w14:paraId="6495E3B6" w14:textId="066E0091" w:rsidR="002A709D" w:rsidRDefault="002A709D">
          <w:pPr>
            <w:pStyle w:val="TOC1"/>
            <w:tabs>
              <w:tab w:val="right" w:leader="dot" w:pos="9016"/>
            </w:tabs>
            <w:rPr>
              <w:rFonts w:eastAsiaTheme="minorEastAsia"/>
              <w:noProof/>
              <w:lang w:eastAsia="en-GB"/>
            </w:rPr>
          </w:pPr>
          <w:hyperlink w:anchor="_Toc124721277" w:history="1">
            <w:r w:rsidRPr="00A80831">
              <w:rPr>
                <w:rStyle w:val="Hyperlink"/>
                <w:noProof/>
              </w:rPr>
              <w:t>Procedures:</w:t>
            </w:r>
            <w:r>
              <w:rPr>
                <w:noProof/>
                <w:webHidden/>
              </w:rPr>
              <w:tab/>
            </w:r>
            <w:r>
              <w:rPr>
                <w:noProof/>
                <w:webHidden/>
              </w:rPr>
              <w:fldChar w:fldCharType="begin"/>
            </w:r>
            <w:r>
              <w:rPr>
                <w:noProof/>
                <w:webHidden/>
              </w:rPr>
              <w:instrText xml:space="preserve"> PAGEREF _Toc124721277 \h </w:instrText>
            </w:r>
            <w:r>
              <w:rPr>
                <w:noProof/>
                <w:webHidden/>
              </w:rPr>
            </w:r>
            <w:r>
              <w:rPr>
                <w:noProof/>
                <w:webHidden/>
              </w:rPr>
              <w:fldChar w:fldCharType="separate"/>
            </w:r>
            <w:r>
              <w:rPr>
                <w:noProof/>
                <w:webHidden/>
              </w:rPr>
              <w:t>2</w:t>
            </w:r>
            <w:r>
              <w:rPr>
                <w:noProof/>
                <w:webHidden/>
              </w:rPr>
              <w:fldChar w:fldCharType="end"/>
            </w:r>
          </w:hyperlink>
        </w:p>
        <w:p w14:paraId="654DB167" w14:textId="0D2497F1" w:rsidR="002A709D" w:rsidRDefault="002A709D">
          <w:pPr>
            <w:pStyle w:val="TOC1"/>
            <w:tabs>
              <w:tab w:val="right" w:leader="dot" w:pos="9016"/>
            </w:tabs>
            <w:rPr>
              <w:rFonts w:eastAsiaTheme="minorEastAsia"/>
              <w:noProof/>
              <w:lang w:eastAsia="en-GB"/>
            </w:rPr>
          </w:pPr>
          <w:hyperlink w:anchor="_Toc124721278" w:history="1">
            <w:r w:rsidRPr="00A80831">
              <w:rPr>
                <w:rStyle w:val="Hyperlink"/>
                <w:noProof/>
              </w:rPr>
              <w:t>Communication and Record Keeping:</w:t>
            </w:r>
            <w:r>
              <w:rPr>
                <w:noProof/>
                <w:webHidden/>
              </w:rPr>
              <w:tab/>
            </w:r>
            <w:r>
              <w:rPr>
                <w:noProof/>
                <w:webHidden/>
              </w:rPr>
              <w:fldChar w:fldCharType="begin"/>
            </w:r>
            <w:r>
              <w:rPr>
                <w:noProof/>
                <w:webHidden/>
              </w:rPr>
              <w:instrText xml:space="preserve"> PAGEREF _Toc124721278 \h </w:instrText>
            </w:r>
            <w:r>
              <w:rPr>
                <w:noProof/>
                <w:webHidden/>
              </w:rPr>
            </w:r>
            <w:r>
              <w:rPr>
                <w:noProof/>
                <w:webHidden/>
              </w:rPr>
              <w:fldChar w:fldCharType="separate"/>
            </w:r>
            <w:r>
              <w:rPr>
                <w:noProof/>
                <w:webHidden/>
              </w:rPr>
              <w:t>2</w:t>
            </w:r>
            <w:r>
              <w:rPr>
                <w:noProof/>
                <w:webHidden/>
              </w:rPr>
              <w:fldChar w:fldCharType="end"/>
            </w:r>
          </w:hyperlink>
        </w:p>
        <w:p w14:paraId="709BB905" w14:textId="3679B586" w:rsidR="002A709D" w:rsidRDefault="002A709D">
          <w:pPr>
            <w:pStyle w:val="TOC1"/>
            <w:tabs>
              <w:tab w:val="right" w:leader="dot" w:pos="9016"/>
            </w:tabs>
            <w:rPr>
              <w:rFonts w:eastAsiaTheme="minorEastAsia"/>
              <w:noProof/>
              <w:lang w:eastAsia="en-GB"/>
            </w:rPr>
          </w:pPr>
          <w:hyperlink w:anchor="_Toc124721279" w:history="1">
            <w:r w:rsidRPr="00A80831">
              <w:rPr>
                <w:rStyle w:val="Hyperlink"/>
                <w:noProof/>
              </w:rPr>
              <w:t>Training and Communication:</w:t>
            </w:r>
            <w:r>
              <w:rPr>
                <w:noProof/>
                <w:webHidden/>
              </w:rPr>
              <w:tab/>
            </w:r>
            <w:r>
              <w:rPr>
                <w:noProof/>
                <w:webHidden/>
              </w:rPr>
              <w:fldChar w:fldCharType="begin"/>
            </w:r>
            <w:r>
              <w:rPr>
                <w:noProof/>
                <w:webHidden/>
              </w:rPr>
              <w:instrText xml:space="preserve"> PAGEREF _Toc124721279 \h </w:instrText>
            </w:r>
            <w:r>
              <w:rPr>
                <w:noProof/>
                <w:webHidden/>
              </w:rPr>
            </w:r>
            <w:r>
              <w:rPr>
                <w:noProof/>
                <w:webHidden/>
              </w:rPr>
              <w:fldChar w:fldCharType="separate"/>
            </w:r>
            <w:r>
              <w:rPr>
                <w:noProof/>
                <w:webHidden/>
              </w:rPr>
              <w:t>2</w:t>
            </w:r>
            <w:r>
              <w:rPr>
                <w:noProof/>
                <w:webHidden/>
              </w:rPr>
              <w:fldChar w:fldCharType="end"/>
            </w:r>
          </w:hyperlink>
        </w:p>
        <w:p w14:paraId="2115F7A5" w14:textId="6820B4F1" w:rsidR="002A709D" w:rsidRDefault="002A709D">
          <w:pPr>
            <w:pStyle w:val="TOC1"/>
            <w:tabs>
              <w:tab w:val="right" w:leader="dot" w:pos="9016"/>
            </w:tabs>
            <w:rPr>
              <w:rFonts w:eastAsiaTheme="minorEastAsia"/>
              <w:noProof/>
              <w:lang w:eastAsia="en-GB"/>
            </w:rPr>
          </w:pPr>
          <w:hyperlink w:anchor="_Toc124721280" w:history="1">
            <w:r w:rsidRPr="00A80831">
              <w:rPr>
                <w:rStyle w:val="Hyperlink"/>
                <w:noProof/>
              </w:rPr>
              <w:t>Monitoring and Review:</w:t>
            </w:r>
            <w:r>
              <w:rPr>
                <w:noProof/>
                <w:webHidden/>
              </w:rPr>
              <w:tab/>
            </w:r>
            <w:r>
              <w:rPr>
                <w:noProof/>
                <w:webHidden/>
              </w:rPr>
              <w:fldChar w:fldCharType="begin"/>
            </w:r>
            <w:r>
              <w:rPr>
                <w:noProof/>
                <w:webHidden/>
              </w:rPr>
              <w:instrText xml:space="preserve"> PAGEREF _Toc124721280 \h </w:instrText>
            </w:r>
            <w:r>
              <w:rPr>
                <w:noProof/>
                <w:webHidden/>
              </w:rPr>
            </w:r>
            <w:r>
              <w:rPr>
                <w:noProof/>
                <w:webHidden/>
              </w:rPr>
              <w:fldChar w:fldCharType="separate"/>
            </w:r>
            <w:r>
              <w:rPr>
                <w:noProof/>
                <w:webHidden/>
              </w:rPr>
              <w:t>2</w:t>
            </w:r>
            <w:r>
              <w:rPr>
                <w:noProof/>
                <w:webHidden/>
              </w:rPr>
              <w:fldChar w:fldCharType="end"/>
            </w:r>
          </w:hyperlink>
        </w:p>
        <w:p w14:paraId="62CA2E1C" w14:textId="1AD9B7D9" w:rsidR="002A709D" w:rsidRDefault="002A709D">
          <w:pPr>
            <w:pStyle w:val="TOC1"/>
            <w:tabs>
              <w:tab w:val="right" w:leader="dot" w:pos="9016"/>
            </w:tabs>
            <w:rPr>
              <w:rFonts w:eastAsiaTheme="minorEastAsia"/>
              <w:noProof/>
              <w:lang w:eastAsia="en-GB"/>
            </w:rPr>
          </w:pPr>
          <w:hyperlink w:anchor="_Toc124721281" w:history="1">
            <w:r w:rsidRPr="00A80831">
              <w:rPr>
                <w:rStyle w:val="Hyperlink"/>
                <w:noProof/>
              </w:rPr>
              <w:t>Conclusion:</w:t>
            </w:r>
            <w:r>
              <w:rPr>
                <w:noProof/>
                <w:webHidden/>
              </w:rPr>
              <w:tab/>
            </w:r>
            <w:r>
              <w:rPr>
                <w:noProof/>
                <w:webHidden/>
              </w:rPr>
              <w:fldChar w:fldCharType="begin"/>
            </w:r>
            <w:r>
              <w:rPr>
                <w:noProof/>
                <w:webHidden/>
              </w:rPr>
              <w:instrText xml:space="preserve"> PAGEREF _Toc124721281 \h </w:instrText>
            </w:r>
            <w:r>
              <w:rPr>
                <w:noProof/>
                <w:webHidden/>
              </w:rPr>
            </w:r>
            <w:r>
              <w:rPr>
                <w:noProof/>
                <w:webHidden/>
              </w:rPr>
              <w:fldChar w:fldCharType="separate"/>
            </w:r>
            <w:r>
              <w:rPr>
                <w:noProof/>
                <w:webHidden/>
              </w:rPr>
              <w:t>3</w:t>
            </w:r>
            <w:r>
              <w:rPr>
                <w:noProof/>
                <w:webHidden/>
              </w:rPr>
              <w:fldChar w:fldCharType="end"/>
            </w:r>
          </w:hyperlink>
        </w:p>
        <w:p w14:paraId="0CAF84A8" w14:textId="0157D8B8" w:rsidR="0007614C" w:rsidRDefault="0007614C">
          <w:pPr>
            <w:rPr>
              <w:b/>
              <w:bCs/>
              <w:noProof/>
            </w:rPr>
          </w:pPr>
          <w:r>
            <w:rPr>
              <w:b/>
              <w:bCs/>
              <w:noProof/>
            </w:rPr>
            <w:fldChar w:fldCharType="end"/>
          </w:r>
        </w:p>
      </w:sdtContent>
    </w:sdt>
    <w:p w14:paraId="266E69D6" w14:textId="77777777" w:rsidR="00CE5D4E" w:rsidRDefault="00CE5D4E">
      <w:pPr>
        <w:rPr>
          <w:noProof/>
        </w:rPr>
      </w:pPr>
    </w:p>
    <w:p w14:paraId="3A4F76C4" w14:textId="77777777" w:rsidR="0044313A" w:rsidRDefault="0044313A" w:rsidP="0044313A">
      <w:pPr>
        <w:pStyle w:val="Heading1"/>
        <w:rPr>
          <w:noProof/>
        </w:rPr>
      </w:pPr>
      <w:bookmarkStart w:id="0" w:name="_Toc124721274"/>
      <w:r>
        <w:rPr>
          <w:noProof/>
        </w:rPr>
        <w:t>Introduction:</w:t>
      </w:r>
      <w:bookmarkEnd w:id="0"/>
    </w:p>
    <w:p w14:paraId="158C122D" w14:textId="77777777" w:rsidR="0044313A" w:rsidRDefault="0044313A" w:rsidP="0044313A">
      <w:pPr>
        <w:rPr>
          <w:noProof/>
        </w:rPr>
      </w:pPr>
      <w:r>
        <w:rPr>
          <w:noProof/>
        </w:rPr>
        <w:t>The Company is committed to providing a positive and healthy work environment for all employees. This policy sets out our approach to addressing complaints or issues that employees may have with their employment and outlines our responsibilities and expectations for all employees.</w:t>
      </w:r>
    </w:p>
    <w:p w14:paraId="39A1FB13" w14:textId="77777777" w:rsidR="0044313A" w:rsidRDefault="0044313A" w:rsidP="0044313A">
      <w:pPr>
        <w:rPr>
          <w:noProof/>
        </w:rPr>
      </w:pPr>
    </w:p>
    <w:p w14:paraId="1629E09F" w14:textId="77777777" w:rsidR="0044313A" w:rsidRDefault="0044313A" w:rsidP="0044313A">
      <w:pPr>
        <w:pStyle w:val="Heading1"/>
        <w:rPr>
          <w:noProof/>
        </w:rPr>
      </w:pPr>
      <w:bookmarkStart w:id="1" w:name="_Toc124721275"/>
      <w:r>
        <w:rPr>
          <w:noProof/>
        </w:rPr>
        <w:t>Scope:</w:t>
      </w:r>
      <w:bookmarkEnd w:id="1"/>
    </w:p>
    <w:p w14:paraId="5F9AE9A2" w14:textId="77777777" w:rsidR="0044313A" w:rsidRDefault="0044313A" w:rsidP="0044313A">
      <w:pPr>
        <w:rPr>
          <w:noProof/>
        </w:rPr>
      </w:pPr>
      <w:r>
        <w:rPr>
          <w:noProof/>
        </w:rPr>
        <w:t>This policy applies to all employees of The Company, including full-time, part-time, temporary and contract staff, as well as volunteers, interns, and any other person working on our premises or in connection with our operations.</w:t>
      </w:r>
    </w:p>
    <w:p w14:paraId="5501DCB1" w14:textId="77777777" w:rsidR="0044313A" w:rsidRDefault="0044313A" w:rsidP="0044313A">
      <w:pPr>
        <w:rPr>
          <w:noProof/>
        </w:rPr>
      </w:pPr>
    </w:p>
    <w:p w14:paraId="437C6145" w14:textId="77777777" w:rsidR="0044313A" w:rsidRDefault="0044313A" w:rsidP="0044313A">
      <w:pPr>
        <w:pStyle w:val="Heading1"/>
        <w:rPr>
          <w:noProof/>
        </w:rPr>
      </w:pPr>
      <w:bookmarkStart w:id="2" w:name="_Toc124721276"/>
      <w:r>
        <w:rPr>
          <w:noProof/>
        </w:rPr>
        <w:t>Responsibilities:</w:t>
      </w:r>
      <w:bookmarkEnd w:id="2"/>
    </w:p>
    <w:p w14:paraId="130F8E4F" w14:textId="223BDE9A" w:rsidR="0044313A" w:rsidRDefault="0044313A" w:rsidP="0044313A">
      <w:pPr>
        <w:rPr>
          <w:noProof/>
        </w:rPr>
      </w:pPr>
      <w:r>
        <w:rPr>
          <w:noProof/>
        </w:rPr>
        <w:t>The Company management team is responsible for ensuring that complaints or issues are addressed in a timely and appropriate manner.</w:t>
      </w:r>
    </w:p>
    <w:p w14:paraId="56D3317B" w14:textId="77777777" w:rsidR="0044313A" w:rsidRDefault="0044313A" w:rsidP="0044313A">
      <w:pPr>
        <w:rPr>
          <w:noProof/>
        </w:rPr>
      </w:pPr>
    </w:p>
    <w:p w14:paraId="7F1E3224" w14:textId="77777777" w:rsidR="0044313A" w:rsidRDefault="0044313A" w:rsidP="0044313A">
      <w:pPr>
        <w:rPr>
          <w:noProof/>
        </w:rPr>
      </w:pPr>
      <w:r>
        <w:rPr>
          <w:noProof/>
        </w:rPr>
        <w:t>The Human Resources Coordinator is responsible for the implementation and maintenance of this policy, and for providing guidance and support to employees and managers on grievance matters.</w:t>
      </w:r>
    </w:p>
    <w:p w14:paraId="447695F3" w14:textId="77777777" w:rsidR="0044313A" w:rsidRDefault="0044313A" w:rsidP="0044313A">
      <w:pPr>
        <w:rPr>
          <w:noProof/>
        </w:rPr>
      </w:pPr>
    </w:p>
    <w:p w14:paraId="14636352" w14:textId="77777777" w:rsidR="0044313A" w:rsidRDefault="0044313A" w:rsidP="0044313A">
      <w:pPr>
        <w:rPr>
          <w:noProof/>
        </w:rPr>
      </w:pPr>
      <w:r>
        <w:rPr>
          <w:noProof/>
        </w:rPr>
        <w:t>All employees have a personal responsibility to understand the company's expectations, and to be aware of the grievance procedures.</w:t>
      </w:r>
    </w:p>
    <w:p w14:paraId="43E604AD" w14:textId="77777777" w:rsidR="0044313A" w:rsidRDefault="0044313A" w:rsidP="0044313A">
      <w:pPr>
        <w:rPr>
          <w:noProof/>
        </w:rPr>
      </w:pPr>
    </w:p>
    <w:p w14:paraId="6A4E2A0D" w14:textId="77777777" w:rsidR="0044313A" w:rsidRDefault="0044313A" w:rsidP="0044313A">
      <w:pPr>
        <w:pStyle w:val="Heading1"/>
        <w:rPr>
          <w:noProof/>
        </w:rPr>
      </w:pPr>
      <w:bookmarkStart w:id="3" w:name="_Toc124721277"/>
      <w:r>
        <w:rPr>
          <w:noProof/>
        </w:rPr>
        <w:t>Procedures:</w:t>
      </w:r>
      <w:bookmarkEnd w:id="3"/>
    </w:p>
    <w:p w14:paraId="53B02052" w14:textId="77777777" w:rsidR="0044313A" w:rsidRDefault="0044313A" w:rsidP="0044313A">
      <w:pPr>
        <w:rPr>
          <w:noProof/>
        </w:rPr>
      </w:pPr>
      <w:r>
        <w:rPr>
          <w:noProof/>
        </w:rPr>
        <w:t>The Company will follow a fair and consistent grievance process, which will include the following steps:</w:t>
      </w:r>
    </w:p>
    <w:p w14:paraId="26D4BD56" w14:textId="77777777" w:rsidR="0044313A" w:rsidRDefault="0044313A" w:rsidP="0044313A">
      <w:pPr>
        <w:rPr>
          <w:noProof/>
        </w:rPr>
      </w:pPr>
    </w:p>
    <w:p w14:paraId="4A705406" w14:textId="77777777" w:rsidR="0044313A" w:rsidRDefault="0044313A" w:rsidP="0044313A">
      <w:pPr>
        <w:rPr>
          <w:noProof/>
        </w:rPr>
      </w:pPr>
      <w:r>
        <w:rPr>
          <w:noProof/>
        </w:rPr>
        <w:t>Informal Resolution: Employees are encouraged to raise any complaints or issues informally with their immediate supervisor or manager.</w:t>
      </w:r>
    </w:p>
    <w:p w14:paraId="7052AB08" w14:textId="77777777" w:rsidR="002A709D" w:rsidRDefault="002A709D" w:rsidP="0044313A">
      <w:pPr>
        <w:rPr>
          <w:noProof/>
        </w:rPr>
      </w:pPr>
    </w:p>
    <w:p w14:paraId="52544478" w14:textId="77777777" w:rsidR="0044313A" w:rsidRDefault="0044313A" w:rsidP="002A709D">
      <w:pPr>
        <w:ind w:left="720"/>
        <w:rPr>
          <w:noProof/>
        </w:rPr>
      </w:pPr>
      <w:r>
        <w:rPr>
          <w:noProof/>
        </w:rPr>
        <w:t>Formal Grievance: If the issue is not resolved informally, the employee may submit a formal grievance in writing to the Human Resources Coordinator.</w:t>
      </w:r>
    </w:p>
    <w:p w14:paraId="05D384B7" w14:textId="77777777" w:rsidR="0044313A" w:rsidRDefault="0044313A" w:rsidP="002A709D">
      <w:pPr>
        <w:ind w:left="720"/>
        <w:rPr>
          <w:noProof/>
        </w:rPr>
      </w:pPr>
      <w:r>
        <w:rPr>
          <w:noProof/>
        </w:rPr>
        <w:t>Investigation: The Human Resources Coordinator will conduct an investigation of the complaint or issue and will provide a written response to the employee.</w:t>
      </w:r>
    </w:p>
    <w:p w14:paraId="1E972125" w14:textId="77777777" w:rsidR="0044313A" w:rsidRDefault="0044313A" w:rsidP="002A709D">
      <w:pPr>
        <w:ind w:left="720"/>
        <w:rPr>
          <w:noProof/>
        </w:rPr>
      </w:pPr>
      <w:r>
        <w:rPr>
          <w:noProof/>
        </w:rPr>
        <w:t>Appeal: If the employee is not satisfied with the response, they have the right to appeal in writing to the senior management team.</w:t>
      </w:r>
    </w:p>
    <w:p w14:paraId="70F158C6" w14:textId="77777777" w:rsidR="0044313A" w:rsidRDefault="0044313A" w:rsidP="0044313A">
      <w:pPr>
        <w:rPr>
          <w:noProof/>
        </w:rPr>
      </w:pPr>
    </w:p>
    <w:p w14:paraId="26DF58EB" w14:textId="77777777" w:rsidR="0044313A" w:rsidRDefault="0044313A" w:rsidP="002A709D">
      <w:pPr>
        <w:pStyle w:val="Heading1"/>
        <w:rPr>
          <w:noProof/>
        </w:rPr>
      </w:pPr>
      <w:bookmarkStart w:id="4" w:name="_Toc124721278"/>
      <w:r>
        <w:rPr>
          <w:noProof/>
        </w:rPr>
        <w:t>Communication and Record Keeping:</w:t>
      </w:r>
      <w:bookmarkEnd w:id="4"/>
    </w:p>
    <w:p w14:paraId="6162E5FE" w14:textId="77777777" w:rsidR="0044313A" w:rsidRDefault="0044313A" w:rsidP="0044313A">
      <w:pPr>
        <w:rPr>
          <w:noProof/>
        </w:rPr>
      </w:pPr>
      <w:r>
        <w:rPr>
          <w:noProof/>
        </w:rPr>
        <w:t>The Company will communicate the outcome of the grievance process to the relevant parties and will keep records of all grievances received and their resolution.</w:t>
      </w:r>
    </w:p>
    <w:p w14:paraId="2A1E2B13" w14:textId="77777777" w:rsidR="0044313A" w:rsidRDefault="0044313A" w:rsidP="0044313A">
      <w:pPr>
        <w:rPr>
          <w:noProof/>
        </w:rPr>
      </w:pPr>
    </w:p>
    <w:p w14:paraId="62673DA9" w14:textId="77777777" w:rsidR="0044313A" w:rsidRDefault="0044313A" w:rsidP="0044313A">
      <w:pPr>
        <w:pStyle w:val="Heading1"/>
        <w:rPr>
          <w:noProof/>
        </w:rPr>
      </w:pPr>
      <w:bookmarkStart w:id="5" w:name="_Toc124721279"/>
      <w:r>
        <w:rPr>
          <w:noProof/>
        </w:rPr>
        <w:t>Training and Communication:</w:t>
      </w:r>
      <w:bookmarkEnd w:id="5"/>
    </w:p>
    <w:p w14:paraId="2DB55A5B" w14:textId="77777777" w:rsidR="0044313A" w:rsidRDefault="0044313A" w:rsidP="0044313A">
      <w:pPr>
        <w:rPr>
          <w:noProof/>
        </w:rPr>
      </w:pPr>
      <w:r>
        <w:rPr>
          <w:noProof/>
        </w:rPr>
        <w:t>The Company will provide all employees with the necessary information, instruction, and training on the grievance policy and procedures.</w:t>
      </w:r>
    </w:p>
    <w:p w14:paraId="2158265C" w14:textId="77777777" w:rsidR="0044313A" w:rsidRDefault="0044313A" w:rsidP="0044313A">
      <w:pPr>
        <w:rPr>
          <w:noProof/>
        </w:rPr>
      </w:pPr>
    </w:p>
    <w:p w14:paraId="4DC44DF8" w14:textId="77777777" w:rsidR="0044313A" w:rsidRDefault="0044313A" w:rsidP="0044313A">
      <w:pPr>
        <w:pStyle w:val="Heading1"/>
        <w:rPr>
          <w:noProof/>
        </w:rPr>
      </w:pPr>
      <w:bookmarkStart w:id="6" w:name="_Toc124721280"/>
      <w:r>
        <w:rPr>
          <w:noProof/>
        </w:rPr>
        <w:t>Monitoring and Review:</w:t>
      </w:r>
      <w:bookmarkEnd w:id="6"/>
    </w:p>
    <w:p w14:paraId="7EF005EC" w14:textId="77777777" w:rsidR="0044313A" w:rsidRDefault="0044313A" w:rsidP="0044313A">
      <w:pPr>
        <w:rPr>
          <w:noProof/>
        </w:rPr>
      </w:pPr>
      <w:r>
        <w:rPr>
          <w:noProof/>
        </w:rPr>
        <w:t>The Company will regularly monitor and review the grievance policy and procedures to ensure that they remain fair and consistent, and that they are being applied correctly.</w:t>
      </w:r>
    </w:p>
    <w:p w14:paraId="59201EFA" w14:textId="77777777" w:rsidR="0044313A" w:rsidRDefault="0044313A" w:rsidP="0044313A">
      <w:pPr>
        <w:rPr>
          <w:noProof/>
        </w:rPr>
      </w:pPr>
    </w:p>
    <w:p w14:paraId="40513A8E" w14:textId="77777777" w:rsidR="0044313A" w:rsidRDefault="0044313A" w:rsidP="0044313A">
      <w:pPr>
        <w:pStyle w:val="Heading1"/>
        <w:rPr>
          <w:noProof/>
        </w:rPr>
      </w:pPr>
      <w:bookmarkStart w:id="7" w:name="_Toc124721281"/>
      <w:r>
        <w:rPr>
          <w:noProof/>
        </w:rPr>
        <w:t>Conclusion:</w:t>
      </w:r>
      <w:bookmarkEnd w:id="7"/>
    </w:p>
    <w:p w14:paraId="18F5C545" w14:textId="07403C58" w:rsidR="0059676E" w:rsidRDefault="0044313A" w:rsidP="0044313A">
      <w:pPr>
        <w:rPr>
          <w:noProof/>
        </w:rPr>
      </w:pPr>
      <w:r>
        <w:rPr>
          <w:noProof/>
        </w:rPr>
        <w:t>The Company is committed to providing a positive and healthy work environment for all employees and ensuring that complaints or issues are addressed in a timely and appropriate manner. We will follow a fair and consistent grievance process, which includes an informal resolution, a formal grievance process, an investigation and an appeal process. The company will communicate and record the outcome of the grievances, will provide necessary information, training and support on grievance matters, and will regularly monitor and review the grievance policy to ensure that it remains fair, consistent and compliant with current legislation and best practices.</w:t>
      </w:r>
    </w:p>
    <w:sectPr w:rsidR="005967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93F4" w14:textId="77777777" w:rsidR="001137AB" w:rsidRDefault="001137AB" w:rsidP="001137AB">
      <w:pPr>
        <w:spacing w:after="0" w:line="240" w:lineRule="auto"/>
      </w:pPr>
      <w:r>
        <w:separator/>
      </w:r>
    </w:p>
  </w:endnote>
  <w:endnote w:type="continuationSeparator" w:id="0">
    <w:p w14:paraId="3842B8DE" w14:textId="77777777" w:rsidR="001137AB" w:rsidRDefault="001137AB" w:rsidP="0011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7B11" w14:textId="77777777" w:rsidR="001137AB" w:rsidRDefault="001137AB" w:rsidP="001137AB">
      <w:pPr>
        <w:spacing w:after="0" w:line="240" w:lineRule="auto"/>
      </w:pPr>
      <w:r>
        <w:separator/>
      </w:r>
    </w:p>
  </w:footnote>
  <w:footnote w:type="continuationSeparator" w:id="0">
    <w:p w14:paraId="6ABE022B" w14:textId="77777777" w:rsidR="001137AB" w:rsidRDefault="001137AB" w:rsidP="00113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3FFC"/>
    <w:multiLevelType w:val="hybridMultilevel"/>
    <w:tmpl w:val="C6DE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058F1"/>
    <w:multiLevelType w:val="hybridMultilevel"/>
    <w:tmpl w:val="CB64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3206B"/>
    <w:multiLevelType w:val="hybridMultilevel"/>
    <w:tmpl w:val="A44EF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84143"/>
    <w:multiLevelType w:val="hybridMultilevel"/>
    <w:tmpl w:val="BD9EE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835828">
    <w:abstractNumId w:val="2"/>
  </w:num>
  <w:num w:numId="2" w16cid:durableId="2088991175">
    <w:abstractNumId w:val="0"/>
  </w:num>
  <w:num w:numId="3" w16cid:durableId="519047815">
    <w:abstractNumId w:val="1"/>
  </w:num>
  <w:num w:numId="4" w16cid:durableId="1507525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C"/>
    <w:rsid w:val="000715EA"/>
    <w:rsid w:val="0007614C"/>
    <w:rsid w:val="001137AB"/>
    <w:rsid w:val="0012023E"/>
    <w:rsid w:val="001821CE"/>
    <w:rsid w:val="00182F04"/>
    <w:rsid w:val="001C76EF"/>
    <w:rsid w:val="001F344A"/>
    <w:rsid w:val="002028C6"/>
    <w:rsid w:val="00221323"/>
    <w:rsid w:val="0024695C"/>
    <w:rsid w:val="00263CF3"/>
    <w:rsid w:val="00267EA7"/>
    <w:rsid w:val="002A709D"/>
    <w:rsid w:val="002B0FC9"/>
    <w:rsid w:val="003A072B"/>
    <w:rsid w:val="00420446"/>
    <w:rsid w:val="0044313A"/>
    <w:rsid w:val="00474F92"/>
    <w:rsid w:val="004A4FA8"/>
    <w:rsid w:val="00592A4E"/>
    <w:rsid w:val="0059676E"/>
    <w:rsid w:val="00611B1E"/>
    <w:rsid w:val="00620A83"/>
    <w:rsid w:val="00692B13"/>
    <w:rsid w:val="00761FF1"/>
    <w:rsid w:val="007C5F8F"/>
    <w:rsid w:val="008B6BAE"/>
    <w:rsid w:val="00905656"/>
    <w:rsid w:val="009429B7"/>
    <w:rsid w:val="00963D7E"/>
    <w:rsid w:val="009853B8"/>
    <w:rsid w:val="009E4B99"/>
    <w:rsid w:val="009E7479"/>
    <w:rsid w:val="00B01D67"/>
    <w:rsid w:val="00B31DB0"/>
    <w:rsid w:val="00B3216A"/>
    <w:rsid w:val="00B33457"/>
    <w:rsid w:val="00B7783E"/>
    <w:rsid w:val="00B91F5D"/>
    <w:rsid w:val="00BF1BF7"/>
    <w:rsid w:val="00C024A5"/>
    <w:rsid w:val="00C12E1A"/>
    <w:rsid w:val="00CB3CDC"/>
    <w:rsid w:val="00CE5D4E"/>
    <w:rsid w:val="00E92959"/>
    <w:rsid w:val="00EF4DAB"/>
    <w:rsid w:val="00F9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86A4"/>
  <w15:chartTrackingRefBased/>
  <w15:docId w15:val="{82C87CCD-A1AB-4745-9DB0-DFD8E4C7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1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61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14C"/>
    <w:pPr>
      <w:outlineLvl w:val="9"/>
    </w:pPr>
    <w:rPr>
      <w:lang w:val="en-US"/>
    </w:rPr>
  </w:style>
  <w:style w:type="paragraph" w:styleId="TOC1">
    <w:name w:val="toc 1"/>
    <w:basedOn w:val="Normal"/>
    <w:next w:val="Normal"/>
    <w:autoRedefine/>
    <w:uiPriority w:val="39"/>
    <w:unhideWhenUsed/>
    <w:rsid w:val="0007614C"/>
    <w:pPr>
      <w:spacing w:after="100"/>
    </w:pPr>
  </w:style>
  <w:style w:type="character" w:styleId="Hyperlink">
    <w:name w:val="Hyperlink"/>
    <w:basedOn w:val="DefaultParagraphFont"/>
    <w:uiPriority w:val="99"/>
    <w:unhideWhenUsed/>
    <w:rsid w:val="0007614C"/>
    <w:rPr>
      <w:color w:val="0563C1" w:themeColor="hyperlink"/>
      <w:u w:val="single"/>
    </w:rPr>
  </w:style>
  <w:style w:type="paragraph" w:styleId="ListParagraph">
    <w:name w:val="List Paragraph"/>
    <w:basedOn w:val="Normal"/>
    <w:uiPriority w:val="34"/>
    <w:qFormat/>
    <w:rsid w:val="00221323"/>
    <w:pPr>
      <w:ind w:left="720"/>
      <w:contextualSpacing/>
    </w:pPr>
  </w:style>
  <w:style w:type="paragraph" w:styleId="Header">
    <w:name w:val="header"/>
    <w:basedOn w:val="Normal"/>
    <w:link w:val="HeaderChar"/>
    <w:uiPriority w:val="99"/>
    <w:unhideWhenUsed/>
    <w:rsid w:val="00113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7AB"/>
  </w:style>
  <w:style w:type="paragraph" w:styleId="Footer">
    <w:name w:val="footer"/>
    <w:basedOn w:val="Normal"/>
    <w:link w:val="FooterChar"/>
    <w:uiPriority w:val="99"/>
    <w:unhideWhenUsed/>
    <w:rsid w:val="00113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1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98F00-AAC9-4476-8A8A-621FE9C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micahel bartlett</dc:creator>
  <cp:keywords/>
  <dc:description/>
  <cp:lastModifiedBy>micahel bartlett</cp:lastModifiedBy>
  <cp:revision>5</cp:revision>
  <dcterms:created xsi:type="dcterms:W3CDTF">2023-01-16T00:25:00Z</dcterms:created>
  <dcterms:modified xsi:type="dcterms:W3CDTF">2023-01-16T00:27:00Z</dcterms:modified>
</cp:coreProperties>
</file>